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21BD" w:rsidRPr="008035E7" w:rsidRDefault="008035E7">
      <w:pPr>
        <w:rPr>
          <w:sz w:val="0"/>
          <w:szCs w:val="0"/>
          <w:lang w:val="ru-RU"/>
        </w:rPr>
      </w:pPr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>
            <wp:extent cx="6480810" cy="9154644"/>
            <wp:effectExtent l="19050" t="0" r="0" b="0"/>
            <wp:docPr id="2" name="Рисунок 1" descr="C:\Documents and Settings\User228\Рабочий стол\КАФЕДРА\РКИ\Для аккредитации - 2019\Сканы\Сканы 2 листа\ПКРЯ II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ПКРЯ II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4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2715" cy="9157335"/>
            <wp:effectExtent l="19050" t="0" r="0" b="0"/>
            <wp:docPr id="3" name="Рисунок 2" descr="C:\Documents and Settings\User228\Рабочий стол\КАФЕДРА\РКИ\Для аккредитации - 2019\Сканы\Сканы 2 листа\ПКРЯ II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ПКРЯ II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5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2715" cy="9144000"/>
            <wp:effectExtent l="19050" t="0" r="0" b="0"/>
            <wp:docPr id="4" name="Рисунок 3" descr="C:\Documents and Settings\User228\Рабочий стол\КАФЕДРА\РКИ\Для аккредитации - 2019\Сканы\Сканы 2 листа\ПКРЯ II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ПКРЯ II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1BD" w:rsidRDefault="008035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9"/>
        <w:gridCol w:w="1492"/>
        <w:gridCol w:w="1752"/>
        <w:gridCol w:w="4780"/>
        <w:gridCol w:w="972"/>
      </w:tblGrid>
      <w:tr w:rsidR="009821B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9821BD" w:rsidRDefault="009821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821BD" w:rsidRPr="0062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821BD" w:rsidRPr="006221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взаимосвязанное обучение аспектам языка и видам речевой деятельности для формирования у иностранных учащихся коммуникативной компетентности. Она основана на принципах коммуникативно-ориентированной методики, прежде всего тематико-ситуативном принципе организации учебного материала.</w:t>
            </w:r>
          </w:p>
        </w:tc>
      </w:tr>
      <w:tr w:rsidR="009821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представить системное описание и анализ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фонемно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-фонетического, лексико-семантического, морфемного и словообразовательного уровней языка, его орфоэпических и графико-орфографических норм с учетом подготовки студента педагогического вуза;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выработать устойчивые навыки различных видов лингвистического анализа языкового материала.</w:t>
            </w:r>
          </w:p>
        </w:tc>
      </w:tr>
      <w:tr w:rsidR="009821BD" w:rsidRPr="00622129">
        <w:trPr>
          <w:trHeight w:hRule="exact" w:val="277"/>
        </w:trPr>
        <w:tc>
          <w:tcPr>
            <w:tcW w:w="766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 w:rsidRPr="0062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821B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9821BD" w:rsidRPr="006221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821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русскому языку (аудирование)</w:t>
            </w:r>
          </w:p>
        </w:tc>
      </w:tr>
      <w:tr w:rsidR="009821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9821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жанров</w:t>
            </w:r>
            <w:proofErr w:type="spellEnd"/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(элементарный и базовый уровни)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русского языка (устная и письменная речь)</w:t>
            </w:r>
          </w:p>
        </w:tc>
      </w:tr>
      <w:tr w:rsidR="009821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письму</w:t>
            </w:r>
            <w:proofErr w:type="spellEnd"/>
          </w:p>
        </w:tc>
      </w:tr>
      <w:tr w:rsidR="009821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</w:tr>
      <w:tr w:rsidR="009821B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менталитета</w:t>
            </w:r>
            <w:proofErr w:type="spellEnd"/>
          </w:p>
        </w:tc>
      </w:tr>
      <w:tr w:rsidR="009821BD" w:rsidRPr="006221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элективных курсов (на материале русской литературы)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(элементарный и базовый уровни)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видам речевой деятельности</w:t>
            </w:r>
          </w:p>
        </w:tc>
      </w:tr>
      <w:tr w:rsidR="009821B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9821BD">
        <w:trPr>
          <w:trHeight w:hRule="exact" w:val="277"/>
        </w:trPr>
        <w:tc>
          <w:tcPr>
            <w:tcW w:w="766" w:type="dxa"/>
          </w:tcPr>
          <w:p w:rsidR="009821BD" w:rsidRDefault="009821BD"/>
        </w:tc>
        <w:tc>
          <w:tcPr>
            <w:tcW w:w="511" w:type="dxa"/>
          </w:tcPr>
          <w:p w:rsidR="009821BD" w:rsidRDefault="009821BD"/>
        </w:tc>
        <w:tc>
          <w:tcPr>
            <w:tcW w:w="1560" w:type="dxa"/>
          </w:tcPr>
          <w:p w:rsidR="009821BD" w:rsidRDefault="009821BD"/>
        </w:tc>
        <w:tc>
          <w:tcPr>
            <w:tcW w:w="1844" w:type="dxa"/>
          </w:tcPr>
          <w:p w:rsidR="009821BD" w:rsidRDefault="009821BD"/>
        </w:tc>
        <w:tc>
          <w:tcPr>
            <w:tcW w:w="5104" w:type="dxa"/>
          </w:tcPr>
          <w:p w:rsidR="009821BD" w:rsidRDefault="009821BD"/>
        </w:tc>
        <w:tc>
          <w:tcPr>
            <w:tcW w:w="993" w:type="dxa"/>
          </w:tcPr>
          <w:p w:rsidR="009821BD" w:rsidRDefault="009821BD"/>
        </w:tc>
      </w:tr>
      <w:tr w:rsidR="009821BD" w:rsidRPr="0062212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821BD" w:rsidRPr="0062212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основы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недостаточной мере знает основы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основы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основы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недостаточной мере умеет использовать основы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владеет основами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основами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9821BD" w:rsidRPr="006221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основами философских и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</w:tbl>
    <w:p w:rsidR="009821BD" w:rsidRPr="008035E7" w:rsidRDefault="008035E7">
      <w:pPr>
        <w:rPr>
          <w:sz w:val="0"/>
          <w:szCs w:val="0"/>
          <w:lang w:val="ru-RU"/>
        </w:rPr>
      </w:pPr>
      <w:r w:rsidRPr="008035E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9"/>
        <w:gridCol w:w="3231"/>
        <w:gridCol w:w="4801"/>
        <w:gridCol w:w="973"/>
      </w:tblGrid>
      <w:tr w:rsidR="009821B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9821BD" w:rsidRDefault="009821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821BD" w:rsidRPr="00622129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     способностью к коммуникации в устной и письменной </w:t>
            </w:r>
            <w:proofErr w:type="gramStart"/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устной и письменной коммуникации на русском и иностранном языках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устной и письменной коммуникации на русском и иностранном языках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знает особенности устной и письменной коммуникации на русском и иностранном языках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осуществлять коммуникацию в устной и письменной формах на русском и иностранном языках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коммуникацию в устной и письменной формах на русском и иностранном языках</w:t>
            </w:r>
          </w:p>
        </w:tc>
      </w:tr>
      <w:tr w:rsidR="009821BD" w:rsidRPr="006221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осуществлять коммуникацию в устной и письменной формах на русском и иностранном языках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устной и письменной коммуникацией на русском и иностранном языках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устной и письменной коммуникацией на русском и иностранном языках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устной и письменной коммуникацией на русском и иностранном языках</w:t>
            </w:r>
          </w:p>
        </w:tc>
      </w:tr>
      <w:tr w:rsidR="009821BD" w:rsidRPr="00622129">
        <w:trPr>
          <w:trHeight w:hRule="exact" w:val="138"/>
        </w:trPr>
        <w:tc>
          <w:tcPr>
            <w:tcW w:w="1277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 w:rsidRPr="00622129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методы и приемы профессиональной этики и речевой культуры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и приемы профессиональной этики и речевой культуры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достаточной мере знает методы и приемы профессиональной этики и речевой культуры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применять на практике методы и приемы профессиональной этики и речевой культуры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на практике методы и приемы профессиональной этики и речевой культуры</w:t>
            </w:r>
          </w:p>
        </w:tc>
      </w:tr>
      <w:tr w:rsidR="009821BD" w:rsidRPr="006221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достаточной мере умеет применять на практике методы и приемы профессиональной этики и речевой культуры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основами профессиональной этики и речевой культуры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основами профессиональной этики и речевой культуры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основами профессиональной этики и речевой культуры</w:t>
            </w:r>
          </w:p>
        </w:tc>
      </w:tr>
      <w:tr w:rsidR="009821BD" w:rsidRPr="00622129">
        <w:trPr>
          <w:trHeight w:hRule="exact" w:val="138"/>
        </w:trPr>
        <w:tc>
          <w:tcPr>
            <w:tcW w:w="1277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 w:rsidRPr="00622129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специфику современных методов и технологии обучения и диагностики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специфику современных методов и технологии обучения и диагностики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достаточной мере знает специфику современных методов и технологии обучения и диагностики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современныеметоды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технологии обучения и диагностики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современныеметоды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технологии обучения и диагностики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достаточной мере умеет использовать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современныеметоды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технологии обучения и диагностики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современными методами и технологией обучения и диагностики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методами и технологией обучения и диагностики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современными методами и технологией обучения и диагностики</w:t>
            </w:r>
          </w:p>
        </w:tc>
      </w:tr>
      <w:tr w:rsidR="009821BD" w:rsidRPr="00622129">
        <w:trPr>
          <w:trHeight w:hRule="exact" w:val="138"/>
        </w:trPr>
        <w:tc>
          <w:tcPr>
            <w:tcW w:w="1277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 w:rsidRPr="00622129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проектировать траектории своего профессионального роста и личностного развития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вектор проектирования траектории своего профессионального роста и личностного развития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вектор проектирования траектории своего профессионального роста и личностного развития</w:t>
            </w:r>
          </w:p>
        </w:tc>
      </w:tr>
      <w:tr w:rsidR="009821BD" w:rsidRPr="006221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мерезнает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вектор проектирования траектории своего профессионального роста и личностного развития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проектировать траекторию своего профессионального роста и личностного развития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траекторию своего профессионального роста и личностного развития</w:t>
            </w:r>
          </w:p>
        </w:tc>
      </w:tr>
      <w:tr w:rsidR="009821BD" w:rsidRPr="00622129">
        <w:trPr>
          <w:trHeight w:hRule="exact" w:val="34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проектировать траекторию своего профессионального роста и личностного</w:t>
            </w:r>
          </w:p>
        </w:tc>
      </w:tr>
    </w:tbl>
    <w:p w:rsidR="009821BD" w:rsidRPr="008035E7" w:rsidRDefault="008035E7">
      <w:pPr>
        <w:rPr>
          <w:sz w:val="0"/>
          <w:szCs w:val="0"/>
          <w:lang w:val="ru-RU"/>
        </w:rPr>
      </w:pPr>
      <w:r w:rsidRPr="008035E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79"/>
        <w:gridCol w:w="2941"/>
        <w:gridCol w:w="143"/>
        <w:gridCol w:w="822"/>
        <w:gridCol w:w="697"/>
        <w:gridCol w:w="1116"/>
        <w:gridCol w:w="1252"/>
        <w:gridCol w:w="684"/>
        <w:gridCol w:w="399"/>
        <w:gridCol w:w="981"/>
      </w:tblGrid>
      <w:tr w:rsidR="009821B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1135" w:type="dxa"/>
          </w:tcPr>
          <w:p w:rsidR="009821BD" w:rsidRDefault="009821BD"/>
        </w:tc>
        <w:tc>
          <w:tcPr>
            <w:tcW w:w="1277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426" w:type="dxa"/>
          </w:tcPr>
          <w:p w:rsidR="009821BD" w:rsidRDefault="009821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821BD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9821B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методами проектирования траектории своего профессионального роста и личностного развития</w:t>
            </w:r>
          </w:p>
        </w:tc>
      </w:tr>
      <w:tr w:rsidR="009821BD" w:rsidRPr="006221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методами проектирования траектории своего профессионального роста и личностного развития</w:t>
            </w:r>
          </w:p>
        </w:tc>
      </w:tr>
      <w:tr w:rsidR="009821BD" w:rsidRPr="006221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методами проектирования траектории своего профессионального роста и личностного развития</w:t>
            </w:r>
          </w:p>
        </w:tc>
      </w:tr>
      <w:tr w:rsidR="009821BD" w:rsidRPr="00622129">
        <w:trPr>
          <w:trHeight w:hRule="exact" w:val="138"/>
        </w:trPr>
        <w:tc>
          <w:tcPr>
            <w:tcW w:w="766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 w:rsidRPr="0062212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821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принципы системной организации современного русского языка; иметь соответствующие научные знания о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фонемно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-фонетической, лексико-семантической, морфемной и словообразовательной системах СРЛЯ;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базовые термины и понятия изучаемых разделов;</w:t>
            </w:r>
          </w:p>
        </w:tc>
      </w:tr>
      <w:tr w:rsidR="009821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выделять в тексте и анализировать основные единицы современного русского языка;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грамотно использовать терминологический аппарат изучаемой дисциплины;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объяснять лингвистическую основу правил современной русской орфографии;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квалифицированно работать с комплексными и аспектными словарями русского языка;</w:t>
            </w:r>
          </w:p>
        </w:tc>
      </w:tr>
      <w:tr w:rsidR="009821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21BD" w:rsidRPr="006221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фонетической транскрипции, а также синхронного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фонемно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-фонетического, лексического, морфемного и словообразовательного анализа фактов языка и речи;</w:t>
            </w:r>
          </w:p>
        </w:tc>
      </w:tr>
      <w:tr w:rsidR="009821BD" w:rsidRPr="0062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грамотного использования словарной и справочно-нормативной литературы по современному русскому языку.</w:t>
            </w:r>
          </w:p>
        </w:tc>
      </w:tr>
      <w:tr w:rsidR="009821BD" w:rsidRPr="00622129">
        <w:trPr>
          <w:trHeight w:hRule="exact" w:val="277"/>
        </w:trPr>
        <w:tc>
          <w:tcPr>
            <w:tcW w:w="766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 w:rsidRPr="0062212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821B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821B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Предложный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падеж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ПП имен существительных в форме ед. и мн. ч.  ПП личных, указательных и притяжательных местоимений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ПП имен прилагательных и местоимений в форме мн.ч.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Прямая и косвенная речь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ПП в значении времени. Сложное предложение со словом "который"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падеж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Винительный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падеж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ВП в значении объекта. ВП в значении направления движения.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Сложноподчиненное предложение с союзом "чтобы".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ВП в значении времени. ВП в значении объекта. Сложное предложение со словом "который" в форме ВП.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Винительный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падеж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Дательный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падеж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ДП имен существительных в форме мн.ч.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</w:tbl>
    <w:p w:rsidR="009821BD" w:rsidRDefault="008035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374"/>
        <w:gridCol w:w="118"/>
        <w:gridCol w:w="811"/>
        <w:gridCol w:w="680"/>
        <w:gridCol w:w="1101"/>
        <w:gridCol w:w="1245"/>
        <w:gridCol w:w="671"/>
        <w:gridCol w:w="387"/>
        <w:gridCol w:w="944"/>
      </w:tblGrid>
      <w:tr w:rsidR="009821B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1135" w:type="dxa"/>
          </w:tcPr>
          <w:p w:rsidR="009821BD" w:rsidRDefault="009821BD"/>
        </w:tc>
        <w:tc>
          <w:tcPr>
            <w:tcW w:w="1277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426" w:type="dxa"/>
          </w:tcPr>
          <w:p w:rsidR="009821BD" w:rsidRDefault="009821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ДП имен прилагательных, притяжательных и указательных местоимений в форме ед. и мн.ч.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ДП после глаголов движения. ДП имен существительных с предлогом "по".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ДП в значении времени. Сложное предложение со словом  "который" в форме ДП.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падеж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Родительный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падеж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РП имен существительных, прилагательных, местоимений в значении места начала движения в форме ед. и мн. ч.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Соотношение падежей при выражении статики - перемещения.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РП для обозначения объекта обладания. РП при отрицании. РП в сочетании с числительными в значении количества.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Степени сравнения прилагательных и наречий. РП для обозначения точной даты.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Родительный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падеж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Творительный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падеж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ТП имен существительных, прилагательных и местоимений в форме ед. и мн. ч.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ТП.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Сложное предложение с союзным словом "который" в форме ТП.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Несогласованное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Творительный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падеж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6. Активные и пассивные конструкции.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Причастие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Деепричастие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Активные и пассивные конструкции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Причастие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Деепричастие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 w:rsidRPr="0062212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Грамматические функции именных частей речи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Имя существительное, имя прилагательное, местоимение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функции именных частей речи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</w:tbl>
    <w:p w:rsidR="009821BD" w:rsidRDefault="008035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79"/>
        <w:gridCol w:w="118"/>
        <w:gridCol w:w="809"/>
        <w:gridCol w:w="679"/>
        <w:gridCol w:w="1099"/>
        <w:gridCol w:w="1243"/>
        <w:gridCol w:w="670"/>
        <w:gridCol w:w="386"/>
        <w:gridCol w:w="942"/>
      </w:tblGrid>
      <w:tr w:rsidR="009821B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1135" w:type="dxa"/>
          </w:tcPr>
          <w:p w:rsidR="009821BD" w:rsidRDefault="009821BD"/>
        </w:tc>
        <w:tc>
          <w:tcPr>
            <w:tcW w:w="1277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426" w:type="dxa"/>
          </w:tcPr>
          <w:p w:rsidR="009821BD" w:rsidRDefault="009821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 w:rsidRPr="0062212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8. Употребление </w:t>
            </w:r>
            <w:proofErr w:type="spellStart"/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падежений</w:t>
            </w:r>
            <w:proofErr w:type="spellEnd"/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их значениях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 (дополнительное название лица)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РП без предлога (объект действия после отглагольных существительных и глаголов типа ждать, после глагола с отрицанием; субъект действия после отглагольных существительных</w:t>
            </w:r>
            <w:proofErr w:type="gram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)и</w:t>
            </w:r>
            <w:proofErr w:type="gram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предлогами (назначение предмета, причина действия)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ДП с предлогами (объект действия) и без предлога (принадлежность, лицо/предмет как субъект действия, состояния)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ВП без предлога (лицо как субъект состояния; количество, мера) и с предлогом (время действия, направление движения)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ТП без предлога (объект действия, образ, способ действия, время действия) и с предлогом (место нахождения действия, время действия, лицо- партнер, соучастник действия, образ, способ действия)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ПП (время действия, объект действия)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Употребление падежей в их значениях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9.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прилагательное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Качественные и относительные прилагательные.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Полные и краткие прилагательные. Согласование полного прилагательного с существительным в роде, числе и падеже.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Падежная система прилагательных. Степени сравнения прилагательных.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прилагательных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прилагательное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10.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Местоимение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</w:t>
            </w:r>
            <w:proofErr w:type="gram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изменение и употребление местоимений личных, вопросительных, относительных, притяжательных, отрицательных, неопределенных.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числительное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</w:tbl>
    <w:p w:rsidR="009821BD" w:rsidRDefault="008035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11"/>
        <w:gridCol w:w="118"/>
        <w:gridCol w:w="805"/>
        <w:gridCol w:w="667"/>
        <w:gridCol w:w="1097"/>
        <w:gridCol w:w="1241"/>
        <w:gridCol w:w="667"/>
        <w:gridCol w:w="384"/>
        <w:gridCol w:w="939"/>
      </w:tblGrid>
      <w:tr w:rsidR="009821B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1135" w:type="dxa"/>
          </w:tcPr>
          <w:p w:rsidR="009821BD" w:rsidRDefault="009821BD"/>
        </w:tc>
        <w:tc>
          <w:tcPr>
            <w:tcW w:w="1277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426" w:type="dxa"/>
          </w:tcPr>
          <w:p w:rsidR="009821BD" w:rsidRDefault="009821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Количественные и порядковые числительные. Количественно-именные сочетания.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Наречие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Разряды наречий по значению.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Наречие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Служебные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Предлоги и их значения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Союзы и их значения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Частицы и их значения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Служебные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Служебные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Синтаксис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сложного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Синтаксис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существительное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Значения РП с предлогом (определение лица/предмета по материалу, происхождению, предназначению и т.д.; лицо, которое испытывает состояние; причина действия; время действия; место действия)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Значения ДП без предлога (объект действия, лицо/предмет как субъект действия, состояния; лицо/предмет, которому что-то принадлежит)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ВП без предлога (количественная характеристика действия, время действия) и с предлогом (цель действия, объект действия, предмет речи, мысли, приблизительное расстояние, количество).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ТП без предлога (характеристика лица/предмета, объект действия, место действия) и с предлогом (объект действия, определение предмета /лица).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</w:tbl>
    <w:p w:rsidR="009821BD" w:rsidRDefault="008035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5"/>
        <w:gridCol w:w="133"/>
        <w:gridCol w:w="796"/>
        <w:gridCol w:w="680"/>
        <w:gridCol w:w="1101"/>
        <w:gridCol w:w="1245"/>
        <w:gridCol w:w="671"/>
        <w:gridCol w:w="387"/>
        <w:gridCol w:w="944"/>
      </w:tblGrid>
      <w:tr w:rsidR="009821B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1135" w:type="dxa"/>
          </w:tcPr>
          <w:p w:rsidR="009821BD" w:rsidRDefault="009821BD"/>
        </w:tc>
        <w:tc>
          <w:tcPr>
            <w:tcW w:w="1277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426" w:type="dxa"/>
          </w:tcPr>
          <w:p w:rsidR="009821BD" w:rsidRDefault="009821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ПП (условия действия, определение лица/предмета: внешний вид, одежда)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Местоимение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Значение, изменение и употребление различных разрядов местоимений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Служебные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Употребление предлогов, союзов, частиц различных типов /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Употребление предлогов, союзов, частиц различных типов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Служебные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ОК-4 ОПК-5 ПК- 2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</w:tr>
      <w:tr w:rsidR="009821BD">
        <w:trPr>
          <w:trHeight w:hRule="exact" w:val="277"/>
        </w:trPr>
        <w:tc>
          <w:tcPr>
            <w:tcW w:w="993" w:type="dxa"/>
          </w:tcPr>
          <w:p w:rsidR="009821BD" w:rsidRDefault="009821BD"/>
        </w:tc>
        <w:tc>
          <w:tcPr>
            <w:tcW w:w="3545" w:type="dxa"/>
          </w:tcPr>
          <w:p w:rsidR="009821BD" w:rsidRDefault="009821BD"/>
        </w:tc>
        <w:tc>
          <w:tcPr>
            <w:tcW w:w="143" w:type="dxa"/>
          </w:tcPr>
          <w:p w:rsidR="009821BD" w:rsidRDefault="009821BD"/>
        </w:tc>
        <w:tc>
          <w:tcPr>
            <w:tcW w:w="851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1135" w:type="dxa"/>
          </w:tcPr>
          <w:p w:rsidR="009821BD" w:rsidRDefault="009821BD"/>
        </w:tc>
        <w:tc>
          <w:tcPr>
            <w:tcW w:w="1277" w:type="dxa"/>
          </w:tcPr>
          <w:p w:rsidR="009821BD" w:rsidRDefault="009821BD"/>
        </w:tc>
        <w:tc>
          <w:tcPr>
            <w:tcW w:w="710" w:type="dxa"/>
          </w:tcPr>
          <w:p w:rsidR="009821BD" w:rsidRDefault="009821BD"/>
        </w:tc>
        <w:tc>
          <w:tcPr>
            <w:tcW w:w="426" w:type="dxa"/>
          </w:tcPr>
          <w:p w:rsidR="009821BD" w:rsidRDefault="009821BD"/>
        </w:tc>
        <w:tc>
          <w:tcPr>
            <w:tcW w:w="993" w:type="dxa"/>
          </w:tcPr>
          <w:p w:rsidR="009821BD" w:rsidRDefault="009821BD"/>
        </w:tc>
      </w:tr>
      <w:tr w:rsidR="009821B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821B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821BD" w:rsidRPr="00622129">
        <w:trPr>
          <w:trHeight w:hRule="exact" w:val="738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семестр):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Значения предложного падежа.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Парадигма окончаний имен существительных единственного и множественного числа.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Предложный падеж личных, указательных и притяжательных местоимений.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Винительный падеж в значении времени.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Винительный падеж в значении объекта.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Дательный падеж после глаголов движения.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ДП в конструкции «кому? +нужно/надо +что (с)делать?» и «кому? + нужен (нужна, нужно, нужны) + кто? что?»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gram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Соотношение падежей при выражении статики – перемещения (где? – у кого?, куда? – к кому?, откуда? – от кого?)</w:t>
            </w:r>
            <w:proofErr w:type="gramEnd"/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Степени сравнения прилагательных и наречий. Употребление РП при сравнительной степени. Конструкция «один из многих».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РП для обозначения точной даты. РП в значении времени. РП с предлогами для обозначения места.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ТП в значении инструмента действия.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ТП после глаголов «работать», «быть», «стать», «являться» для обозначения профессии, рода занятий.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ТП с глаголами «интересоваться», «увлекаться», «заниматься» для обозначения предмета занятий, интереса. ТП для характеристики человека.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ТП в значении места с предлогами «над», «под», «перед», «между», «за», «рядом с». ТП в значении времени. Конструкция «идти + за чем?».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Сложное предложение с союзным словом «который» в форме ТП.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Несогласованное определение.</w:t>
            </w:r>
          </w:p>
          <w:p w:rsidR="009821BD" w:rsidRPr="008035E7" w:rsidRDefault="009821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семестр):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Особенности образования пассивных конструкций с глаголами НСВ.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образования пассивных конструкций с краткими страдательными причастиями.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образования деепричастий  НСВ.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образования причастий СВ.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Особенности образования активных причастий настоящего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времни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Особенности образования активных причастий прошедшего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времни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Особенности образования пассивных причастий настоящего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времни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образования пассивных причастий прошедшего времени.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Значение и функции ИП.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10.Значение и функции РП.</w:t>
            </w:r>
          </w:p>
        </w:tc>
      </w:tr>
    </w:tbl>
    <w:p w:rsidR="009821BD" w:rsidRPr="008035E7" w:rsidRDefault="008035E7">
      <w:pPr>
        <w:rPr>
          <w:sz w:val="0"/>
          <w:szCs w:val="0"/>
          <w:lang w:val="ru-RU"/>
        </w:rPr>
      </w:pPr>
      <w:r w:rsidRPr="008035E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801"/>
        <w:gridCol w:w="970"/>
      </w:tblGrid>
      <w:tr w:rsidR="009821B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9821BD" w:rsidRDefault="009821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9821BD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11.Значение и функции ДП.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12.Значение и функции ВП.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13.Значение и функции ТП.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14.Значение и функции ПП.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Функции местоимений.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Сравнительная и превосходная степени сравнения имен прилагательных.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Глаголы движения: однонаправленные и разнонаправленные.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Глаголы с приставками и без.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Глаголы с частицей -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ся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821BD" w:rsidRPr="008035E7" w:rsidRDefault="009821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 (4 семестр):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1.Орфоэпические и фонетические тенденции в произносительной норме современного русского языка – в изолированных словах и в слитной речи (ассимилятивные процессы в области согласных; особые контексты реализации согласных и гласных; приставочные слова; сложные и сложносокращенные слова, предлоги и прочие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клитики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клитикоиды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т. д. Работа с информантами; акустико-фонетический анализ).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2.Проблема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нейминга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(русифицированная огласовка иностранных названий и аббревиатур), оценка благозвучия и возможные типы фильтров.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3.Скороговорки в разных языках (важнейшие особенности языковой организации, с акцентом на фонетический аспект); Оценка произносительной трудности и возможности компьютерного моделирования артикуляции в статике и динамике. Анализ изменения фонетического состава слова при произнесении скороговорок в случае произносительных сбоев (что на что заменяется, как часто и почему).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4.Имена животных, адресованные людям: оценочные</w:t>
            </w:r>
            <w:proofErr w:type="gram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форме обращений и пр.: употребление и фонетика. + возможен сопоставительный анализ на материале разных языков.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Отрицание осуждения: конфликтные реакции на сообщения об отрицательном (незначимо – вопреки установки партнера) – семантика и интонация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6.Отрицание одобрения: конфликтные реакции на сообщения о положительном (незначимо – вопреки установке партнера) – семантика и интонация.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7.Подтверждение отрицательного или положительного ожидания исхода возможного события: семантика и интонация.</w:t>
            </w:r>
          </w:p>
          <w:p w:rsidR="009821BD" w:rsidRPr="008035E7" w:rsidRDefault="009821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(5 семестр):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1.Лексико-грамматические разряды имен существительных.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Значения ИП.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РП без предлога и с предлогами.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ДП без предлога и с предлогами.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ВП без предлога и с предлогами.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ТП без предлога и с предлогами.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ПП без предлога и с предлогами.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Управление полных и кратких имен прилагательных.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Значение и виды местоимений.</w:t>
            </w:r>
          </w:p>
          <w:p w:rsidR="009821BD" w:rsidRPr="008035E7" w:rsidRDefault="009821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работы (6 семестр):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выполнения контрольной работы (лингвистический анализ текста):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Восстановить предложения (вместо точек поставить слова в правильной грамматической форме).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Закончить предложения, поставив слова в правильной грамматической форме.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Соствьте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предложения из данных слов, не изменяя их порядок.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Составьте предложения из данных слов, изменяя их порядок.</w:t>
            </w:r>
          </w:p>
          <w:p w:rsidR="009821BD" w:rsidRPr="008035E7" w:rsidRDefault="009821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(7 семестр):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Значение РП с предлогом и без.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Значение ДП с предлогом и без.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Значение ВП с предлогом и без.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Значение ТП  с предлогом и без.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ПП в значении условия действия.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ПП в значении определения лица/предмета: внешний вид, одежда и др.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Качественные и относительные прилагательные.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Разряды местоимений и их значение.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Степени сравнения имен прилагательных.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Полные и краткие прилагательные.</w:t>
            </w:r>
          </w:p>
          <w:p w:rsidR="009821BD" w:rsidRPr="008035E7" w:rsidRDefault="009821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(8 семестр):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1.Глагольная категория вида.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Глагольная категория залога.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3.Глагольная категория наклонения.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Глагольная категория времени.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Глагольные категории числа и лица.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Глагольное управление.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Причастие как глагольная форма.</w:t>
            </w:r>
          </w:p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Деепричастие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9821BD" w:rsidRDefault="008035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3"/>
        <w:gridCol w:w="75"/>
        <w:gridCol w:w="1549"/>
        <w:gridCol w:w="1588"/>
        <w:gridCol w:w="868"/>
        <w:gridCol w:w="3069"/>
        <w:gridCol w:w="2502"/>
      </w:tblGrid>
      <w:tr w:rsidR="009821BD" w:rsidTr="009177C4">
        <w:trPr>
          <w:trHeight w:hRule="exact" w:val="416"/>
        </w:trPr>
        <w:tc>
          <w:tcPr>
            <w:tcW w:w="383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68" w:type="dxa"/>
          </w:tcPr>
          <w:p w:rsidR="009821BD" w:rsidRDefault="009821BD"/>
        </w:tc>
        <w:tc>
          <w:tcPr>
            <w:tcW w:w="3069" w:type="dxa"/>
          </w:tcPr>
          <w:p w:rsidR="009821BD" w:rsidRDefault="009821BD"/>
        </w:tc>
        <w:tc>
          <w:tcPr>
            <w:tcW w:w="2502" w:type="dxa"/>
            <w:shd w:val="clear" w:color="C0C0C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9821BD" w:rsidRPr="00622129" w:rsidTr="00654852">
        <w:trPr>
          <w:trHeight w:hRule="exact" w:val="223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Имя числительное: виды и значения.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Употребление наречий различных видов.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Употребление предлогов и их значение.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Употребление союзов и их значение.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Употребление частиц и их значение.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Виды простых предложений.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Виды сложных предложений.</w:t>
            </w:r>
          </w:p>
        </w:tc>
      </w:tr>
      <w:tr w:rsidR="009821BD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821BD" w:rsidRPr="00622129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821BD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821BD" w:rsidRPr="00622129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доклады.</w:t>
            </w:r>
          </w:p>
        </w:tc>
      </w:tr>
      <w:tr w:rsidR="009821BD" w:rsidRPr="00622129" w:rsidTr="009177C4">
        <w:trPr>
          <w:trHeight w:hRule="exact" w:val="277"/>
        </w:trPr>
        <w:tc>
          <w:tcPr>
            <w:tcW w:w="62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5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588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3069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2502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 w:rsidRPr="00622129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821BD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821BD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821BD" w:rsidTr="009177C4">
        <w:trPr>
          <w:trHeight w:hRule="exact" w:val="277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9821BD"/>
        </w:tc>
        <w:tc>
          <w:tcPr>
            <w:tcW w:w="1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177C4" w:rsidRPr="00622129" w:rsidTr="009177C4">
        <w:trPr>
          <w:trHeight w:hRule="exact" w:val="697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77C4" w:rsidRPr="009177C4" w:rsidRDefault="009177C4" w:rsidP="009177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77C4" w:rsidRPr="009177C4" w:rsidRDefault="009177C4" w:rsidP="009177C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, Б.Р. 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77C4" w:rsidRPr="009177C4" w:rsidRDefault="009177C4" w:rsidP="009177C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Современный русский язык: история, теория, практика и культура речи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77C4" w:rsidRPr="009177C4" w:rsidRDefault="009177C4" w:rsidP="009177C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Кн. 1. Иллюстрированный учебник. - 490 с.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978-5-4458-8098-1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622129">
              <w:fldChar w:fldCharType="begin"/>
            </w:r>
            <w:r w:rsidR="00622129" w:rsidRPr="00622129">
              <w:rPr>
                <w:lang w:val="ru-RU"/>
              </w:rPr>
              <w:instrText xml:space="preserve"> </w:instrText>
            </w:r>
            <w:r w:rsidR="00622129">
              <w:instrText>HYPERLINK</w:instrText>
            </w:r>
            <w:r w:rsidR="00622129" w:rsidRPr="00622129">
              <w:rPr>
                <w:lang w:val="ru-RU"/>
              </w:rPr>
              <w:instrText xml:space="preserve"> "</w:instrText>
            </w:r>
            <w:r w:rsidR="00622129">
              <w:instrText>http</w:instrText>
            </w:r>
            <w:r w:rsidR="00622129" w:rsidRPr="00622129">
              <w:rPr>
                <w:lang w:val="ru-RU"/>
              </w:rPr>
              <w:instrText>://</w:instrText>
            </w:r>
            <w:r w:rsidR="00622129">
              <w:instrText>biblioclub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ru</w:instrText>
            </w:r>
            <w:r w:rsidR="00622129" w:rsidRPr="00622129">
              <w:rPr>
                <w:lang w:val="ru-RU"/>
              </w:rPr>
              <w:instrText>/</w:instrText>
            </w:r>
            <w:r w:rsidR="00622129">
              <w:instrText>index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php</w:instrText>
            </w:r>
            <w:r w:rsidR="00622129" w:rsidRPr="00622129">
              <w:rPr>
                <w:lang w:val="ru-RU"/>
              </w:rPr>
              <w:instrText>?</w:instrText>
            </w:r>
            <w:r w:rsidR="00622129">
              <w:instrText>page</w:instrText>
            </w:r>
            <w:r w:rsidR="00622129" w:rsidRPr="00622129">
              <w:rPr>
                <w:lang w:val="ru-RU"/>
              </w:rPr>
              <w:instrText>=</w:instrText>
            </w:r>
            <w:r w:rsidR="00622129">
              <w:instrText>book</w:instrText>
            </w:r>
            <w:r w:rsidR="00622129" w:rsidRPr="00622129">
              <w:rPr>
                <w:lang w:val="ru-RU"/>
              </w:rPr>
              <w:instrText>&amp;</w:instrText>
            </w:r>
            <w:r w:rsidR="00622129">
              <w:instrText>id</w:instrText>
            </w:r>
            <w:r w:rsidR="00622129" w:rsidRPr="00622129">
              <w:rPr>
                <w:lang w:val="ru-RU"/>
              </w:rPr>
              <w:instrText xml:space="preserve">=231841" </w:instrText>
            </w:r>
            <w:r w:rsidR="00622129">
              <w:fldChar w:fldCharType="separate"/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=231841</w:t>
            </w:r>
            <w:r w:rsidR="0062212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9177C4" w:rsidRPr="00622129" w:rsidTr="009177C4">
        <w:trPr>
          <w:trHeight w:hRule="exact" w:val="697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77C4" w:rsidRPr="009177C4" w:rsidRDefault="009177C4" w:rsidP="009177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77C4" w:rsidRPr="009177C4" w:rsidRDefault="009177C4" w:rsidP="009177C4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, Б.Р. 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77C4" w:rsidRPr="009177C4" w:rsidRDefault="009177C4" w:rsidP="009177C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Современный русский язык: история, теория, практика и культура речи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</w:p>
        </w:tc>
        <w:tc>
          <w:tcPr>
            <w:tcW w:w="5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77C4" w:rsidRPr="009177C4" w:rsidRDefault="009177C4" w:rsidP="009177C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Кн. 2. Иллюстрированный учебник. - 451 с.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978-5-4458-8099-8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622129">
              <w:fldChar w:fldCharType="begin"/>
            </w:r>
            <w:r w:rsidR="00622129" w:rsidRPr="00622129">
              <w:rPr>
                <w:lang w:val="ru-RU"/>
              </w:rPr>
              <w:instrText xml:space="preserve"> </w:instrText>
            </w:r>
            <w:r w:rsidR="00622129">
              <w:instrText>HYPERLINK</w:instrText>
            </w:r>
            <w:r w:rsidR="00622129" w:rsidRPr="00622129">
              <w:rPr>
                <w:lang w:val="ru-RU"/>
              </w:rPr>
              <w:instrText xml:space="preserve"> "</w:instrText>
            </w:r>
            <w:r w:rsidR="00622129">
              <w:instrText>http</w:instrText>
            </w:r>
            <w:r w:rsidR="00622129" w:rsidRPr="00622129">
              <w:rPr>
                <w:lang w:val="ru-RU"/>
              </w:rPr>
              <w:instrText>://</w:instrText>
            </w:r>
            <w:r w:rsidR="00622129">
              <w:instrText>biblioclub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ru</w:instrText>
            </w:r>
            <w:r w:rsidR="00622129" w:rsidRPr="00622129">
              <w:rPr>
                <w:lang w:val="ru-RU"/>
              </w:rPr>
              <w:instrText>/</w:instrText>
            </w:r>
            <w:r w:rsidR="00622129">
              <w:instrText>index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php</w:instrText>
            </w:r>
            <w:r w:rsidR="00622129" w:rsidRPr="00622129">
              <w:rPr>
                <w:lang w:val="ru-RU"/>
              </w:rPr>
              <w:instrText>?</w:instrText>
            </w:r>
            <w:r w:rsidR="00622129">
              <w:instrText>page</w:instrText>
            </w:r>
            <w:r w:rsidR="00622129" w:rsidRPr="00622129">
              <w:rPr>
                <w:lang w:val="ru-RU"/>
              </w:rPr>
              <w:instrText>=</w:instrText>
            </w:r>
            <w:r w:rsidR="00622129">
              <w:instrText>book</w:instrText>
            </w:r>
            <w:r w:rsidR="00622129" w:rsidRPr="00622129">
              <w:rPr>
                <w:lang w:val="ru-RU"/>
              </w:rPr>
              <w:instrText>&amp;</w:instrText>
            </w:r>
            <w:r w:rsidR="00622129">
              <w:instrText>id</w:instrText>
            </w:r>
            <w:r w:rsidR="00622129" w:rsidRPr="00622129">
              <w:rPr>
                <w:lang w:val="ru-RU"/>
              </w:rPr>
              <w:instrText xml:space="preserve">=231842" </w:instrText>
            </w:r>
            <w:r w:rsidR="00622129">
              <w:fldChar w:fldCharType="separate"/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=231842</w:t>
            </w:r>
            <w:r w:rsidR="0062212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9821BD" w:rsidRPr="009177C4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9177C4" w:rsidRDefault="008035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177C4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9177C4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9177C4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9177C4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9177C4" w:rsidRPr="009177C4" w:rsidTr="009177C4">
        <w:trPr>
          <w:trHeight w:hRule="exact" w:val="277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9177C4" w:rsidRDefault="009821B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9177C4" w:rsidRDefault="008035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9177C4" w:rsidRDefault="008035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9177C4" w:rsidRDefault="008035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9177C4" w:rsidRPr="00622129" w:rsidTr="00622129">
        <w:trPr>
          <w:trHeight w:hRule="exact" w:val="1006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334A" w:rsidRPr="009177C4" w:rsidRDefault="0092334A" w:rsidP="009233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334A" w:rsidRPr="009177C4" w:rsidRDefault="0092334A" w:rsidP="0092334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334A" w:rsidRPr="009177C4" w:rsidRDefault="0092334A" w:rsidP="0092334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Грамматика русского языка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для студентов-иностранцев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334A" w:rsidRPr="009177C4" w:rsidRDefault="0092334A" w:rsidP="0092334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- 257 с. - (Русский язык как иностранный). - </w:t>
            </w: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978-5-9765-0319-9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622129">
              <w:fldChar w:fldCharType="begin"/>
            </w:r>
            <w:r w:rsidR="00622129" w:rsidRPr="00622129">
              <w:rPr>
                <w:lang w:val="ru-RU"/>
              </w:rPr>
              <w:instrText xml:space="preserve"> </w:instrText>
            </w:r>
            <w:r w:rsidR="00622129">
              <w:instrText>HYPERLINK</w:instrText>
            </w:r>
            <w:r w:rsidR="00622129" w:rsidRPr="00622129">
              <w:rPr>
                <w:lang w:val="ru-RU"/>
              </w:rPr>
              <w:instrText xml:space="preserve"> "</w:instrText>
            </w:r>
            <w:r w:rsidR="00622129">
              <w:instrText>http</w:instrText>
            </w:r>
            <w:r w:rsidR="00622129" w:rsidRPr="00622129">
              <w:rPr>
                <w:lang w:val="ru-RU"/>
              </w:rPr>
              <w:instrText>://</w:instrText>
            </w:r>
            <w:r w:rsidR="00622129">
              <w:instrText>biblioclub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ru</w:instrText>
            </w:r>
            <w:r w:rsidR="00622129" w:rsidRPr="00622129">
              <w:rPr>
                <w:lang w:val="ru-RU"/>
              </w:rPr>
              <w:instrText>/</w:instrText>
            </w:r>
            <w:r w:rsidR="00622129">
              <w:instrText>index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php</w:instrText>
            </w:r>
            <w:r w:rsidR="00622129" w:rsidRPr="00622129">
              <w:rPr>
                <w:lang w:val="ru-RU"/>
              </w:rPr>
              <w:instrText>?</w:instrText>
            </w:r>
            <w:r w:rsidR="00622129">
              <w:instrText>page</w:instrText>
            </w:r>
            <w:r w:rsidR="00622129" w:rsidRPr="00622129">
              <w:rPr>
                <w:lang w:val="ru-RU"/>
              </w:rPr>
              <w:instrText>=</w:instrText>
            </w:r>
            <w:r w:rsidR="00622129">
              <w:instrText>book</w:instrText>
            </w:r>
            <w:r w:rsidR="00622129" w:rsidRPr="00622129">
              <w:rPr>
                <w:lang w:val="ru-RU"/>
              </w:rPr>
              <w:instrText>_</w:instrText>
            </w:r>
            <w:r w:rsidR="00622129">
              <w:instrText>red</w:instrText>
            </w:r>
            <w:r w:rsidR="00622129" w:rsidRPr="00622129">
              <w:rPr>
                <w:lang w:val="ru-RU"/>
              </w:rPr>
              <w:instrText>&amp;</w:instrText>
            </w:r>
            <w:r w:rsidR="00622129">
              <w:instrText>id</w:instrText>
            </w:r>
            <w:r w:rsidR="00622129" w:rsidRPr="00622129">
              <w:rPr>
                <w:lang w:val="ru-RU"/>
              </w:rPr>
              <w:instrText xml:space="preserve">=57960" </w:instrText>
            </w:r>
            <w:r w:rsidR="00622129">
              <w:fldChar w:fldCharType="separate"/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=57960</w:t>
            </w:r>
            <w:r w:rsidR="0062212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9177C4" w:rsidRPr="00622129" w:rsidTr="009177C4">
        <w:trPr>
          <w:trHeight w:hRule="exact" w:val="988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334A" w:rsidRPr="009177C4" w:rsidRDefault="0092334A" w:rsidP="009233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334A" w:rsidRPr="009177C4" w:rsidRDefault="0092334A" w:rsidP="0092334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Бочина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, Т.Г. 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334A" w:rsidRPr="009177C4" w:rsidRDefault="0092334A" w:rsidP="0092334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Обсуждаем, разговариваем, спорим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по русскому языку для иностранных студентов</w:t>
            </w:r>
          </w:p>
        </w:tc>
        <w:tc>
          <w:tcPr>
            <w:tcW w:w="5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334A" w:rsidRPr="009177C4" w:rsidRDefault="0092334A" w:rsidP="0092334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Казань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Казанского университета, 2014. - 144 с. : ил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табл., схем.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978-5-00019-265-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622129">
              <w:fldChar w:fldCharType="begin"/>
            </w:r>
            <w:r w:rsidR="00622129" w:rsidRPr="00622129">
              <w:rPr>
                <w:lang w:val="ru-RU"/>
              </w:rPr>
              <w:instrText xml:space="preserve"> </w:instrText>
            </w:r>
            <w:r w:rsidR="00622129">
              <w:instrText>HYPERLINK</w:instrText>
            </w:r>
            <w:r w:rsidR="00622129" w:rsidRPr="00622129">
              <w:rPr>
                <w:lang w:val="ru-RU"/>
              </w:rPr>
              <w:instrText xml:space="preserve"> "</w:instrText>
            </w:r>
            <w:r w:rsidR="00622129">
              <w:instrText>http</w:instrText>
            </w:r>
            <w:r w:rsidR="00622129" w:rsidRPr="00622129">
              <w:rPr>
                <w:lang w:val="ru-RU"/>
              </w:rPr>
              <w:instrText>://</w:instrText>
            </w:r>
            <w:r w:rsidR="00622129">
              <w:instrText>biblioclub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ru</w:instrText>
            </w:r>
            <w:r w:rsidR="00622129" w:rsidRPr="00622129">
              <w:rPr>
                <w:lang w:val="ru-RU"/>
              </w:rPr>
              <w:instrText>/</w:instrText>
            </w:r>
            <w:r w:rsidR="00622129">
              <w:instrText>index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php</w:instrText>
            </w:r>
            <w:r w:rsidR="00622129" w:rsidRPr="00622129">
              <w:rPr>
                <w:lang w:val="ru-RU"/>
              </w:rPr>
              <w:instrText>?</w:instrText>
            </w:r>
            <w:r w:rsidR="00622129">
              <w:instrText>page</w:instrText>
            </w:r>
            <w:r w:rsidR="00622129" w:rsidRPr="00622129">
              <w:rPr>
                <w:lang w:val="ru-RU"/>
              </w:rPr>
              <w:instrText>=</w:instrText>
            </w:r>
            <w:r w:rsidR="00622129">
              <w:instrText>book</w:instrText>
            </w:r>
            <w:r w:rsidR="00622129" w:rsidRPr="00622129">
              <w:rPr>
                <w:lang w:val="ru-RU"/>
              </w:rPr>
              <w:instrText>&amp;</w:instrText>
            </w:r>
            <w:r w:rsidR="00622129">
              <w:instrText>id</w:instrText>
            </w:r>
            <w:r w:rsidR="00622129" w:rsidRPr="00622129">
              <w:rPr>
                <w:lang w:val="ru-RU"/>
              </w:rPr>
              <w:instrText xml:space="preserve">=276265" </w:instrText>
            </w:r>
            <w:r w:rsidR="00622129">
              <w:fldChar w:fldCharType="separate"/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=276265</w:t>
            </w:r>
            <w:r w:rsidR="0062212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9177C4" w:rsidRPr="00622129" w:rsidTr="009177C4">
        <w:trPr>
          <w:trHeight w:hRule="exact" w:val="988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16C" w:rsidRPr="009177C4" w:rsidRDefault="003D716C" w:rsidP="003D7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16C" w:rsidRPr="009177C4" w:rsidRDefault="003D716C" w:rsidP="003D716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Корниенко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, Е.Р.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16C" w:rsidRPr="009177C4" w:rsidRDefault="003D716C" w:rsidP="003D716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Грамматические модели в языке и тексте: русский язык как иностранный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16C" w:rsidRPr="009177C4" w:rsidRDefault="003D716C" w:rsidP="003D716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Архангельск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САФУ, 2015. - 168 с. - </w:t>
            </w: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978-5-261-01064-7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622129">
              <w:fldChar w:fldCharType="begin"/>
            </w:r>
            <w:r w:rsidR="00622129" w:rsidRPr="00622129">
              <w:rPr>
                <w:lang w:val="ru-RU"/>
              </w:rPr>
              <w:instrText xml:space="preserve"> </w:instrText>
            </w:r>
            <w:r w:rsidR="00622129">
              <w:instrText>HYPERLINK</w:instrText>
            </w:r>
            <w:r w:rsidR="00622129" w:rsidRPr="00622129">
              <w:rPr>
                <w:lang w:val="ru-RU"/>
              </w:rPr>
              <w:instrText xml:space="preserve"> "</w:instrText>
            </w:r>
            <w:r w:rsidR="00622129">
              <w:instrText>http</w:instrText>
            </w:r>
            <w:r w:rsidR="00622129" w:rsidRPr="00622129">
              <w:rPr>
                <w:lang w:val="ru-RU"/>
              </w:rPr>
              <w:instrText>://</w:instrText>
            </w:r>
            <w:r w:rsidR="00622129">
              <w:instrText>biblioclub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ru</w:instrText>
            </w:r>
            <w:r w:rsidR="00622129" w:rsidRPr="00622129">
              <w:rPr>
                <w:lang w:val="ru-RU"/>
              </w:rPr>
              <w:instrText>/</w:instrText>
            </w:r>
            <w:r w:rsidR="00622129">
              <w:instrText>index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php</w:instrText>
            </w:r>
            <w:r w:rsidR="00622129" w:rsidRPr="00622129">
              <w:rPr>
                <w:lang w:val="ru-RU"/>
              </w:rPr>
              <w:instrText>?</w:instrText>
            </w:r>
            <w:r w:rsidR="00622129">
              <w:instrText>page</w:instrText>
            </w:r>
            <w:r w:rsidR="00622129" w:rsidRPr="00622129">
              <w:rPr>
                <w:lang w:val="ru-RU"/>
              </w:rPr>
              <w:instrText>=</w:instrText>
            </w:r>
            <w:r w:rsidR="00622129">
              <w:instrText>book</w:instrText>
            </w:r>
            <w:r w:rsidR="00622129" w:rsidRPr="00622129">
              <w:rPr>
                <w:lang w:val="ru-RU"/>
              </w:rPr>
              <w:instrText>&amp;</w:instrText>
            </w:r>
            <w:r w:rsidR="00622129">
              <w:instrText>id</w:instrText>
            </w:r>
            <w:r w:rsidR="00622129" w:rsidRPr="00622129">
              <w:rPr>
                <w:lang w:val="ru-RU"/>
              </w:rPr>
              <w:instrText xml:space="preserve">=436237" </w:instrText>
            </w:r>
            <w:r w:rsidR="00622129">
              <w:fldChar w:fldCharType="separate"/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=436237</w:t>
            </w:r>
            <w:r w:rsidR="0062212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9177C4" w:rsidRPr="00622129" w:rsidTr="009177C4">
        <w:trPr>
          <w:trHeight w:hRule="exact" w:val="1414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852" w:rsidRPr="009177C4" w:rsidRDefault="00654852" w:rsidP="006548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852" w:rsidRPr="009177C4" w:rsidRDefault="00654852" w:rsidP="0065485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Перепелицына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, Ю.Р.</w:t>
            </w:r>
          </w:p>
        </w:tc>
        <w:tc>
          <w:tcPr>
            <w:tcW w:w="24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852" w:rsidRPr="009177C4" w:rsidRDefault="00654852" w:rsidP="0065485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Практикум по культуре русской устной и письменной речи (нормативный аспект русского языка)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852" w:rsidRPr="009177C4" w:rsidRDefault="00654852" w:rsidP="0065485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- 243 с. - </w:t>
            </w:r>
            <w:proofErr w:type="spell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177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177C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622129">
              <w:fldChar w:fldCharType="begin"/>
            </w:r>
            <w:r w:rsidR="00622129" w:rsidRPr="00622129">
              <w:rPr>
                <w:lang w:val="ru-RU"/>
              </w:rPr>
              <w:instrText xml:space="preserve"> </w:instrText>
            </w:r>
            <w:r w:rsidR="00622129">
              <w:instrText>HYPERLINK</w:instrText>
            </w:r>
            <w:r w:rsidR="00622129" w:rsidRPr="00622129">
              <w:rPr>
                <w:lang w:val="ru-RU"/>
              </w:rPr>
              <w:instrText xml:space="preserve"> "</w:instrText>
            </w:r>
            <w:r w:rsidR="00622129">
              <w:instrText>http</w:instrText>
            </w:r>
            <w:r w:rsidR="00622129" w:rsidRPr="00622129">
              <w:rPr>
                <w:lang w:val="ru-RU"/>
              </w:rPr>
              <w:instrText>://</w:instrText>
            </w:r>
            <w:r w:rsidR="00622129">
              <w:instrText>biblioclub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ru</w:instrText>
            </w:r>
            <w:r w:rsidR="00622129" w:rsidRPr="00622129">
              <w:rPr>
                <w:lang w:val="ru-RU"/>
              </w:rPr>
              <w:instrText>/</w:instrText>
            </w:r>
            <w:r w:rsidR="00622129">
              <w:instrText>index</w:instrText>
            </w:r>
            <w:r w:rsidR="00622129" w:rsidRPr="00622129">
              <w:rPr>
                <w:lang w:val="ru-RU"/>
              </w:rPr>
              <w:instrText>.</w:instrText>
            </w:r>
            <w:r w:rsidR="00622129">
              <w:instrText>php</w:instrText>
            </w:r>
            <w:r w:rsidR="00622129" w:rsidRPr="00622129">
              <w:rPr>
                <w:lang w:val="ru-RU"/>
              </w:rPr>
              <w:instrText>?</w:instrText>
            </w:r>
            <w:r w:rsidR="00622129">
              <w:instrText>page</w:instrText>
            </w:r>
            <w:r w:rsidR="00622129" w:rsidRPr="00622129">
              <w:rPr>
                <w:lang w:val="ru-RU"/>
              </w:rPr>
              <w:instrText>=</w:instrText>
            </w:r>
            <w:r w:rsidR="00622129">
              <w:instrText>book</w:instrText>
            </w:r>
            <w:r w:rsidR="00622129" w:rsidRPr="00622129">
              <w:rPr>
                <w:lang w:val="ru-RU"/>
              </w:rPr>
              <w:instrText>_</w:instrText>
            </w:r>
            <w:r w:rsidR="00622129">
              <w:instrText>red</w:instrText>
            </w:r>
            <w:r w:rsidR="00622129" w:rsidRPr="00622129">
              <w:rPr>
                <w:lang w:val="ru-RU"/>
              </w:rPr>
              <w:instrText>&amp;</w:instrText>
            </w:r>
            <w:r w:rsidR="00622129">
              <w:instrText>id</w:instrText>
            </w:r>
            <w:r w:rsidR="00622129" w:rsidRPr="00622129">
              <w:rPr>
                <w:lang w:val="ru-RU"/>
              </w:rPr>
              <w:instrText xml:space="preserve">=459203" </w:instrText>
            </w:r>
            <w:r w:rsidR="00622129">
              <w:fldChar w:fldCharType="separate"/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9177C4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=459203</w:t>
            </w:r>
            <w:r w:rsidR="0062212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9821BD" w:rsidRPr="00622129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821BD" w:rsidRPr="00622129" w:rsidTr="009177C4">
        <w:trPr>
          <w:trHeight w:hRule="exact" w:val="478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по русскому языку как иностранному: второй сертификационный уровень : общее владение</w:t>
            </w:r>
            <w:proofErr w:type="gram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Р</w:t>
            </w:r>
            <w:proofErr w:type="gram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 Н.А.Боровиков</w:t>
            </w:r>
          </w:p>
        </w:tc>
      </w:tr>
      <w:tr w:rsidR="009821BD" w:rsidRPr="00622129" w:rsidTr="009177C4">
        <w:trPr>
          <w:trHeight w:hRule="exact" w:val="277"/>
        </w:trPr>
        <w:tc>
          <w:tcPr>
            <w:tcW w:w="6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Н.А.Белик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Современный русский язык</w:t>
            </w:r>
            <w:proofErr w:type="gram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морфология (глагол, наречие, служебные части речи)</w:t>
            </w:r>
          </w:p>
        </w:tc>
      </w:tr>
      <w:tr w:rsidR="009821BD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821BD" w:rsidTr="009177C4">
        <w:trPr>
          <w:trHeight w:hRule="exact" w:val="507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821BD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821BD" w:rsidRPr="00622129" w:rsidTr="009177C4">
        <w:trPr>
          <w:trHeight w:hRule="exact" w:val="287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9821BD" w:rsidRPr="00622129" w:rsidTr="009177C4">
        <w:trPr>
          <w:trHeight w:hRule="exact" w:val="287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9821BD" w:rsidRPr="00622129" w:rsidTr="009177C4">
        <w:trPr>
          <w:trHeight w:hRule="exact" w:val="287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Открытая русская электронная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promo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pg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9821BD" w:rsidRPr="00622129" w:rsidTr="009177C4">
        <w:trPr>
          <w:trHeight w:hRule="exact" w:val="287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Gutenberg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библиотека, книги на многих языках мира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9821BD" w:rsidRPr="00622129" w:rsidTr="009177C4">
        <w:trPr>
          <w:trHeight w:hRule="exact" w:val="287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государственная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</w:p>
        </w:tc>
      </w:tr>
      <w:tr w:rsidR="009821BD" w:rsidRPr="00622129" w:rsidTr="009177C4">
        <w:trPr>
          <w:trHeight w:hRule="exact" w:val="279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Большая научная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</w:p>
        </w:tc>
      </w:tr>
      <w:tr w:rsidR="009821BD" w:rsidRPr="00622129" w:rsidTr="009177C4">
        <w:trPr>
          <w:trHeight w:hRule="exact" w:val="277"/>
        </w:trPr>
        <w:tc>
          <w:tcPr>
            <w:tcW w:w="62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5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588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3069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2502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 w:rsidRPr="00622129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7. МАТЕРИАЛЬНО-ТЕХНИЧЕСКОЕ ОБЕСПЕЧЕНИЕ ДИСЦИПЛИНЫ (МОДУЛЯ)</w:t>
            </w:r>
          </w:p>
        </w:tc>
      </w:tr>
      <w:tr w:rsidR="009821BD" w:rsidRPr="00622129" w:rsidTr="009177C4">
        <w:trPr>
          <w:trHeight w:hRule="exact" w:val="287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9821BD" w:rsidRPr="00622129" w:rsidTr="009177C4">
        <w:trPr>
          <w:trHeight w:hRule="exact" w:val="507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9821BD" w:rsidRPr="00622129" w:rsidTr="009177C4">
        <w:trPr>
          <w:trHeight w:hRule="exact" w:val="507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Default="008035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</w:p>
        </w:tc>
      </w:tr>
      <w:tr w:rsidR="009821BD" w:rsidRPr="00622129" w:rsidTr="009177C4">
        <w:trPr>
          <w:trHeight w:hRule="exact" w:val="277"/>
        </w:trPr>
        <w:tc>
          <w:tcPr>
            <w:tcW w:w="623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75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1588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3069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  <w:tc>
          <w:tcPr>
            <w:tcW w:w="2502" w:type="dxa"/>
          </w:tcPr>
          <w:p w:rsidR="009821BD" w:rsidRPr="008035E7" w:rsidRDefault="009821BD">
            <w:pPr>
              <w:rPr>
                <w:lang w:val="ru-RU"/>
              </w:rPr>
            </w:pPr>
          </w:p>
        </w:tc>
      </w:tr>
      <w:tr w:rsidR="009821BD" w:rsidRPr="00622129" w:rsidTr="0065485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821BD" w:rsidRPr="00622129" w:rsidTr="00654852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821BD" w:rsidRPr="008035E7" w:rsidRDefault="009821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9821BD" w:rsidRPr="008035E7" w:rsidRDefault="00803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35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</w:tc>
      </w:tr>
    </w:tbl>
    <w:p w:rsidR="009821BD" w:rsidRPr="008035E7" w:rsidRDefault="009821BD">
      <w:pPr>
        <w:rPr>
          <w:lang w:val="ru-RU"/>
        </w:rPr>
      </w:pPr>
    </w:p>
    <w:sectPr w:rsidR="009821BD" w:rsidRPr="008035E7" w:rsidSect="009821B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D716C"/>
    <w:rsid w:val="00622129"/>
    <w:rsid w:val="00654852"/>
    <w:rsid w:val="008035E7"/>
    <w:rsid w:val="009177C4"/>
    <w:rsid w:val="0092334A"/>
    <w:rsid w:val="009821B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21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35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35E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5485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21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35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35E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5485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3757</Words>
  <Characters>23527</Characters>
  <Application>Microsoft Office Word</Application>
  <DocSecurity>0</DocSecurity>
  <Lines>196</Lines>
  <Paragraphs>54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РКИ-16,17,18_plx_Практический курс русского языка II_</vt:lpstr>
      <vt:lpstr>Лист1</vt:lpstr>
    </vt:vector>
  </TitlesOfParts>
  <Company/>
  <LinksUpToDate>false</LinksUpToDate>
  <CharactersWithSpaces>27230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РКИ-16,17,18_plx_Практический курс русского языка II_</dc:title>
  <dc:creator>FastReport.NET</dc:creator>
  <cp:lastModifiedBy>Галина Тимофеевна</cp:lastModifiedBy>
  <cp:revision>3</cp:revision>
  <dcterms:created xsi:type="dcterms:W3CDTF">2019-06-30T08:11:00Z</dcterms:created>
  <dcterms:modified xsi:type="dcterms:W3CDTF">2019-08-30T09:04:00Z</dcterms:modified>
</cp:coreProperties>
</file>